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329" w:rsidRPr="00B125EA" w:rsidRDefault="00EA6329" w:rsidP="00EA6329">
      <w:pPr>
        <w:pStyle w:val="Default"/>
        <w:rPr>
          <w:rFonts w:ascii="Times New Roman" w:hAnsi="Times New Roman" w:cs="Times New Roman"/>
        </w:rPr>
      </w:pPr>
    </w:p>
    <w:p w:rsidR="00442F40" w:rsidRPr="002712F7" w:rsidRDefault="00EA6329" w:rsidP="002712F7">
      <w:pPr>
        <w:jc w:val="center"/>
        <w:rPr>
          <w:b/>
          <w:bCs/>
          <w:color w:val="000000"/>
        </w:rPr>
      </w:pPr>
      <w:r w:rsidRPr="00C87B7A">
        <w:rPr>
          <w:rFonts w:cs="Times New Roman"/>
          <w:b/>
          <w:bCs/>
          <w:color w:val="000000" w:themeColor="text1"/>
        </w:rPr>
        <w:t>PEER REVIEW COMMENTS ON “</w:t>
      </w:r>
      <w:r w:rsidR="00C87B7A" w:rsidRPr="00C87B7A">
        <w:rPr>
          <w:b/>
          <w:bCs/>
          <w:color w:val="000000"/>
          <w:spacing w:val="20"/>
        </w:rPr>
        <w:t>PRELIMINARY EXPLORATION (G-3 STAGE)</w:t>
      </w:r>
      <w:r w:rsidR="00C87B7A" w:rsidRPr="00C87B7A">
        <w:rPr>
          <w:b/>
          <w:bCs/>
          <w:color w:val="000000"/>
        </w:rPr>
        <w:t xml:space="preserve"> </w:t>
      </w:r>
      <w:r w:rsidR="00C87B7A" w:rsidRPr="00C87B7A">
        <w:rPr>
          <w:b/>
          <w:bCs/>
          <w:color w:val="000000"/>
          <w:spacing w:val="20"/>
        </w:rPr>
        <w:t>FOR GLAUCONITIC SANDSTONE</w:t>
      </w:r>
      <w:r w:rsidR="00C87B7A" w:rsidRPr="00C87B7A">
        <w:rPr>
          <w:b/>
          <w:bCs/>
          <w:color w:val="000000"/>
        </w:rPr>
        <w:t xml:space="preserve"> </w:t>
      </w:r>
      <w:r w:rsidR="00C87B7A" w:rsidRPr="00C87B7A">
        <w:rPr>
          <w:b/>
          <w:bCs/>
          <w:color w:val="000000"/>
          <w:spacing w:val="20"/>
        </w:rPr>
        <w:t>IN</w:t>
      </w:r>
      <w:r w:rsidR="00C87B7A">
        <w:rPr>
          <w:b/>
          <w:bCs/>
          <w:color w:val="000000" w:themeColor="text1"/>
          <w:spacing w:val="40"/>
        </w:rPr>
        <w:t xml:space="preserve">DEULHA BLOC </w:t>
      </w:r>
      <w:r w:rsidR="00C87B7A" w:rsidRPr="00C87B7A">
        <w:rPr>
          <w:b/>
          <w:color w:val="000000"/>
        </w:rPr>
        <w:t>(Area-8.5 Sq Km)</w:t>
      </w:r>
      <w:r w:rsidR="00C87B7A">
        <w:rPr>
          <w:b/>
          <w:color w:val="000000" w:themeColor="text1"/>
        </w:rPr>
        <w:t xml:space="preserve"> </w:t>
      </w:r>
      <w:r w:rsidR="00C87B7A" w:rsidRPr="00C87B7A">
        <w:rPr>
          <w:b/>
          <w:bCs/>
          <w:color w:val="000000"/>
        </w:rPr>
        <w:t>TEHSIL-MAJHGAWAN, DISTRICT- SATNA, MADHYA PRADESH</w:t>
      </w:r>
      <w:r w:rsidR="00B125EA" w:rsidRPr="00B125EA">
        <w:rPr>
          <w:rFonts w:cs="Times New Roman"/>
          <w:b/>
          <w:bCs/>
        </w:rPr>
        <w:t>”</w:t>
      </w:r>
    </w:p>
    <w:tbl>
      <w:tblPr>
        <w:tblStyle w:val="TableGrid"/>
        <w:tblW w:w="9288" w:type="dxa"/>
        <w:tblLook w:val="04A0"/>
      </w:tblPr>
      <w:tblGrid>
        <w:gridCol w:w="607"/>
        <w:gridCol w:w="4631"/>
        <w:gridCol w:w="4050"/>
      </w:tblGrid>
      <w:tr w:rsidR="00CF1C3F" w:rsidRPr="002712F7" w:rsidTr="001330DF">
        <w:trPr>
          <w:tblHeader/>
        </w:trPr>
        <w:tc>
          <w:tcPr>
            <w:tcW w:w="607" w:type="dxa"/>
            <w:tcBorders>
              <w:right w:val="single" w:sz="4" w:space="0" w:color="auto"/>
            </w:tcBorders>
          </w:tcPr>
          <w:p w:rsidR="00CF1C3F" w:rsidRPr="002712F7" w:rsidRDefault="00CF1C3F" w:rsidP="006979B1">
            <w:pPr>
              <w:jc w:val="center"/>
              <w:rPr>
                <w:rFonts w:cs="Times New Roman"/>
                <w:b/>
                <w:lang w:val="en-US"/>
              </w:rPr>
            </w:pPr>
            <w:r w:rsidRPr="002712F7">
              <w:rPr>
                <w:rFonts w:cs="Times New Roman"/>
                <w:b/>
                <w:lang w:val="en-US"/>
              </w:rPr>
              <w:t>Sl. No.</w:t>
            </w:r>
          </w:p>
        </w:tc>
        <w:tc>
          <w:tcPr>
            <w:tcW w:w="4631" w:type="dxa"/>
            <w:tcBorders>
              <w:left w:val="single" w:sz="4" w:space="0" w:color="auto"/>
            </w:tcBorders>
            <w:vAlign w:val="center"/>
          </w:tcPr>
          <w:p w:rsidR="00CF1C3F" w:rsidRPr="002712F7" w:rsidRDefault="00CF1C3F" w:rsidP="006979B1">
            <w:pPr>
              <w:jc w:val="center"/>
              <w:rPr>
                <w:rFonts w:cs="Times New Roman"/>
                <w:b/>
                <w:lang w:val="en-US"/>
              </w:rPr>
            </w:pPr>
            <w:r w:rsidRPr="002712F7">
              <w:rPr>
                <w:rFonts w:cs="Times New Roman"/>
                <w:b/>
                <w:lang w:val="en-US"/>
              </w:rPr>
              <w:t>Peer Review Comments</w:t>
            </w:r>
          </w:p>
        </w:tc>
        <w:tc>
          <w:tcPr>
            <w:tcW w:w="4050" w:type="dxa"/>
            <w:vAlign w:val="center"/>
          </w:tcPr>
          <w:p w:rsidR="00CF1C3F" w:rsidRPr="002712F7" w:rsidRDefault="00CF1C3F" w:rsidP="006979B1">
            <w:pPr>
              <w:jc w:val="center"/>
              <w:rPr>
                <w:rFonts w:cs="Times New Roman"/>
                <w:b/>
                <w:lang w:val="en-US"/>
              </w:rPr>
            </w:pPr>
            <w:r w:rsidRPr="002712F7">
              <w:rPr>
                <w:rFonts w:cs="Times New Roman"/>
                <w:b/>
                <w:lang w:val="en-US"/>
              </w:rPr>
              <w:t>MECL Response</w:t>
            </w:r>
          </w:p>
        </w:tc>
      </w:tr>
      <w:tr w:rsidR="002712F7" w:rsidRPr="002712F7" w:rsidTr="006979B1">
        <w:tc>
          <w:tcPr>
            <w:tcW w:w="607" w:type="dxa"/>
            <w:tcBorders>
              <w:right w:val="single" w:sz="4" w:space="0" w:color="auto"/>
            </w:tcBorders>
          </w:tcPr>
          <w:p w:rsidR="002712F7" w:rsidRPr="002712F7" w:rsidRDefault="002712F7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 w:rsidRPr="002712F7">
              <w:rPr>
                <w:color w:val="000000" w:themeColor="text1"/>
                <w:kern w:val="24"/>
              </w:rPr>
              <w:t>1.</w:t>
            </w:r>
          </w:p>
        </w:tc>
        <w:tc>
          <w:tcPr>
            <w:tcW w:w="4631" w:type="dxa"/>
            <w:tcBorders>
              <w:left w:val="single" w:sz="4" w:space="0" w:color="auto"/>
            </w:tcBorders>
          </w:tcPr>
          <w:p w:rsidR="002712F7" w:rsidRPr="002712F7" w:rsidRDefault="002712F7" w:rsidP="002712F7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2712F7">
              <w:rPr>
                <w:color w:val="000000" w:themeColor="text1"/>
                <w:kern w:val="24"/>
              </w:rPr>
              <w:t xml:space="preserve">It is mentioned that a cut off grade of 5% K2O has been taken into consideration as per </w:t>
            </w:r>
            <w:proofErr w:type="gramStart"/>
            <w:r w:rsidRPr="002712F7">
              <w:rPr>
                <w:color w:val="000000" w:themeColor="text1"/>
                <w:kern w:val="24"/>
              </w:rPr>
              <w:t>IBM .</w:t>
            </w:r>
            <w:proofErr w:type="gramEnd"/>
            <w:r w:rsidRPr="002712F7">
              <w:rPr>
                <w:color w:val="000000" w:themeColor="text1"/>
                <w:kern w:val="24"/>
              </w:rPr>
              <w:t xml:space="preserve"> It is suggested that resources may be estimated with a lower cut off grade also to understand the</w:t>
            </w:r>
          </w:p>
          <w:p w:rsidR="002712F7" w:rsidRPr="002712F7" w:rsidRDefault="002712F7" w:rsidP="002712F7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proofErr w:type="gramStart"/>
            <w:r w:rsidRPr="002712F7">
              <w:rPr>
                <w:color w:val="000000" w:themeColor="text1"/>
                <w:kern w:val="24"/>
              </w:rPr>
              <w:t>variation</w:t>
            </w:r>
            <w:proofErr w:type="gramEnd"/>
            <w:r w:rsidRPr="002712F7">
              <w:rPr>
                <w:color w:val="000000" w:themeColor="text1"/>
                <w:kern w:val="24"/>
              </w:rPr>
              <w:t xml:space="preserve"> in resource .</w:t>
            </w:r>
          </w:p>
        </w:tc>
        <w:tc>
          <w:tcPr>
            <w:tcW w:w="4050" w:type="dxa"/>
          </w:tcPr>
          <w:p w:rsidR="002712F7" w:rsidRPr="002712F7" w:rsidRDefault="002712F7" w:rsidP="002712F7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2712F7">
              <w:rPr>
                <w:color w:val="000000" w:themeColor="text1"/>
                <w:kern w:val="24"/>
              </w:rPr>
              <w:t xml:space="preserve">Only one zone in one </w:t>
            </w:r>
            <w:proofErr w:type="gramStart"/>
            <w:r w:rsidRPr="002712F7">
              <w:rPr>
                <w:color w:val="000000" w:themeColor="text1"/>
                <w:kern w:val="24"/>
              </w:rPr>
              <w:t>boreholes</w:t>
            </w:r>
            <w:proofErr w:type="gramEnd"/>
            <w:r w:rsidRPr="002712F7">
              <w:rPr>
                <w:color w:val="000000" w:themeColor="text1"/>
                <w:kern w:val="24"/>
              </w:rPr>
              <w:t xml:space="preserve"> @ 2.00 m length is identified &lt; 5% cutoff in the block</w:t>
            </w:r>
            <w:r>
              <w:rPr>
                <w:color w:val="000000" w:themeColor="text1"/>
                <w:kern w:val="24"/>
              </w:rPr>
              <w:t xml:space="preserve">, </w:t>
            </w:r>
            <w:r w:rsidRPr="002712F7">
              <w:rPr>
                <w:color w:val="000000" w:themeColor="text1"/>
                <w:kern w:val="24"/>
              </w:rPr>
              <w:t>therefore, the resource estimation for &lt;5% cutoff grade has not been estimated.</w:t>
            </w:r>
            <w:r w:rsidRPr="002712F7">
              <w:rPr>
                <w:b/>
                <w:bCs/>
                <w:color w:val="000000" w:themeColor="text1"/>
                <w:kern w:val="24"/>
              </w:rPr>
              <w:t xml:space="preserve">  </w:t>
            </w:r>
          </w:p>
        </w:tc>
      </w:tr>
      <w:tr w:rsidR="002712F7" w:rsidRPr="002712F7" w:rsidTr="006979B1">
        <w:tc>
          <w:tcPr>
            <w:tcW w:w="607" w:type="dxa"/>
            <w:tcBorders>
              <w:right w:val="single" w:sz="4" w:space="0" w:color="auto"/>
            </w:tcBorders>
          </w:tcPr>
          <w:p w:rsidR="002712F7" w:rsidRPr="002712F7" w:rsidRDefault="002712F7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 w:rsidRPr="002712F7">
              <w:rPr>
                <w:color w:val="000000" w:themeColor="text1"/>
                <w:kern w:val="24"/>
              </w:rPr>
              <w:t xml:space="preserve">2. </w:t>
            </w:r>
          </w:p>
        </w:tc>
        <w:tc>
          <w:tcPr>
            <w:tcW w:w="4631" w:type="dxa"/>
            <w:tcBorders>
              <w:left w:val="single" w:sz="4" w:space="0" w:color="auto"/>
            </w:tcBorders>
          </w:tcPr>
          <w:p w:rsidR="002712F7" w:rsidRPr="002712F7" w:rsidRDefault="002712F7" w:rsidP="002712F7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2712F7">
              <w:rPr>
                <w:color w:val="000000" w:themeColor="text1"/>
                <w:kern w:val="24"/>
              </w:rPr>
              <w:t xml:space="preserve">A total of 317.04 million </w:t>
            </w:r>
            <w:proofErr w:type="spellStart"/>
            <w:r w:rsidRPr="002712F7">
              <w:rPr>
                <w:color w:val="000000" w:themeColor="text1"/>
                <w:kern w:val="24"/>
              </w:rPr>
              <w:t>tonnes</w:t>
            </w:r>
            <w:proofErr w:type="spellEnd"/>
            <w:r w:rsidRPr="002712F7">
              <w:rPr>
                <w:color w:val="000000" w:themeColor="text1"/>
                <w:kern w:val="24"/>
              </w:rPr>
              <w:t xml:space="preserve"> of net in situ Inferred resources (333category) with average grade of 6.80% K2O and 119.18 million </w:t>
            </w:r>
            <w:proofErr w:type="spellStart"/>
            <w:r w:rsidRPr="002712F7">
              <w:rPr>
                <w:color w:val="000000" w:themeColor="text1"/>
                <w:kern w:val="24"/>
              </w:rPr>
              <w:t>tonnes</w:t>
            </w:r>
            <w:proofErr w:type="spellEnd"/>
            <w:r w:rsidRPr="002712F7">
              <w:rPr>
                <w:color w:val="000000" w:themeColor="text1"/>
                <w:kern w:val="24"/>
              </w:rPr>
              <w:t xml:space="preserve"> of net in situ Reconnaissance resources (334category) with average grade of 7.03% K2O have been estimated bringing cumulative net in situ resources (333+334) by cross sectional method is 436.22 million </w:t>
            </w:r>
            <w:proofErr w:type="spellStart"/>
            <w:r w:rsidRPr="002712F7">
              <w:rPr>
                <w:color w:val="000000" w:themeColor="text1"/>
                <w:kern w:val="24"/>
              </w:rPr>
              <w:t>tonnes</w:t>
            </w:r>
            <w:proofErr w:type="spellEnd"/>
            <w:r w:rsidRPr="002712F7">
              <w:rPr>
                <w:color w:val="000000" w:themeColor="text1"/>
                <w:kern w:val="24"/>
              </w:rPr>
              <w:t xml:space="preserve"> with average grade of 6.86 % K2O.</w:t>
            </w:r>
          </w:p>
          <w:p w:rsidR="002712F7" w:rsidRPr="002712F7" w:rsidRDefault="002712F7" w:rsidP="002712F7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2712F7">
              <w:rPr>
                <w:color w:val="000000" w:themeColor="text1"/>
                <w:kern w:val="24"/>
              </w:rPr>
              <w:t xml:space="preserve">Resources estimation by both methods </w:t>
            </w:r>
            <w:proofErr w:type="gramStart"/>
            <w:r w:rsidRPr="002712F7">
              <w:rPr>
                <w:color w:val="000000" w:themeColor="text1"/>
                <w:kern w:val="24"/>
              </w:rPr>
              <w:t>are</w:t>
            </w:r>
            <w:proofErr w:type="gramEnd"/>
            <w:r w:rsidRPr="002712F7">
              <w:rPr>
                <w:color w:val="000000" w:themeColor="text1"/>
                <w:kern w:val="24"/>
              </w:rPr>
              <w:t xml:space="preserve"> comparable. Established resources are </w:t>
            </w:r>
            <w:proofErr w:type="gramStart"/>
            <w:r w:rsidRPr="002712F7">
              <w:rPr>
                <w:color w:val="000000" w:themeColor="text1"/>
                <w:kern w:val="24"/>
              </w:rPr>
              <w:t>encouraging .</w:t>
            </w:r>
            <w:proofErr w:type="gramEnd"/>
          </w:p>
        </w:tc>
        <w:tc>
          <w:tcPr>
            <w:tcW w:w="4050" w:type="dxa"/>
          </w:tcPr>
          <w:p w:rsidR="002712F7" w:rsidRPr="002712F7" w:rsidRDefault="002712F7" w:rsidP="002712F7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2712F7">
              <w:rPr>
                <w:color w:val="000000" w:themeColor="text1"/>
                <w:kern w:val="24"/>
              </w:rPr>
              <w:t>Agreed</w:t>
            </w:r>
          </w:p>
        </w:tc>
      </w:tr>
      <w:tr w:rsidR="002712F7" w:rsidRPr="002712F7" w:rsidTr="006979B1">
        <w:tc>
          <w:tcPr>
            <w:tcW w:w="607" w:type="dxa"/>
            <w:tcBorders>
              <w:right w:val="single" w:sz="4" w:space="0" w:color="auto"/>
            </w:tcBorders>
          </w:tcPr>
          <w:p w:rsidR="002712F7" w:rsidRPr="002712F7" w:rsidRDefault="002712F7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 w:rsidRPr="002712F7">
              <w:rPr>
                <w:color w:val="000000" w:themeColor="text1"/>
                <w:kern w:val="24"/>
              </w:rPr>
              <w:t>3.</w:t>
            </w:r>
          </w:p>
        </w:tc>
        <w:tc>
          <w:tcPr>
            <w:tcW w:w="4631" w:type="dxa"/>
            <w:tcBorders>
              <w:left w:val="single" w:sz="4" w:space="0" w:color="auto"/>
            </w:tcBorders>
          </w:tcPr>
          <w:p w:rsidR="002712F7" w:rsidRPr="002712F7" w:rsidRDefault="002712F7" w:rsidP="002712F7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2712F7">
              <w:rPr>
                <w:color w:val="000000" w:themeColor="text1"/>
                <w:kern w:val="24"/>
              </w:rPr>
              <w:t xml:space="preserve">Details of all exploratory work and laboratory work carried out under this project and their results are very well described in text and maps/figures. However Geological map prepared on the 1:4000 scale should have more geological details and refined </w:t>
            </w:r>
            <w:proofErr w:type="spellStart"/>
            <w:proofErr w:type="gramStart"/>
            <w:r w:rsidRPr="002712F7">
              <w:rPr>
                <w:color w:val="000000" w:themeColor="text1"/>
                <w:kern w:val="24"/>
              </w:rPr>
              <w:t>lithocontacts</w:t>
            </w:r>
            <w:proofErr w:type="spellEnd"/>
            <w:r w:rsidRPr="002712F7">
              <w:rPr>
                <w:color w:val="000000" w:themeColor="text1"/>
                <w:kern w:val="24"/>
              </w:rPr>
              <w:t xml:space="preserve"> .</w:t>
            </w:r>
            <w:proofErr w:type="gramEnd"/>
            <w:r w:rsidRPr="002712F7">
              <w:rPr>
                <w:color w:val="000000" w:themeColor="text1"/>
                <w:kern w:val="24"/>
              </w:rPr>
              <w:t xml:space="preserve"> Not </w:t>
            </w:r>
            <w:proofErr w:type="gramStart"/>
            <w:r w:rsidRPr="002712F7">
              <w:rPr>
                <w:color w:val="000000" w:themeColor="text1"/>
                <w:kern w:val="24"/>
              </w:rPr>
              <w:t>much differences</w:t>
            </w:r>
            <w:proofErr w:type="gramEnd"/>
            <w:r w:rsidRPr="002712F7">
              <w:rPr>
                <w:color w:val="000000" w:themeColor="text1"/>
                <w:kern w:val="24"/>
              </w:rPr>
              <w:t xml:space="preserve"> are noted on geological maps on the 1: 12500 and 1: 4000 scale.</w:t>
            </w:r>
          </w:p>
        </w:tc>
        <w:tc>
          <w:tcPr>
            <w:tcW w:w="4050" w:type="dxa"/>
          </w:tcPr>
          <w:p w:rsidR="002712F7" w:rsidRPr="002712F7" w:rsidRDefault="002712F7" w:rsidP="002712F7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2712F7">
              <w:rPr>
                <w:color w:val="000000" w:themeColor="text1"/>
                <w:kern w:val="24"/>
              </w:rPr>
              <w:t>Attended and modified accordingly.</w:t>
            </w:r>
          </w:p>
        </w:tc>
      </w:tr>
      <w:tr w:rsidR="002712F7" w:rsidRPr="002712F7" w:rsidTr="006979B1">
        <w:tc>
          <w:tcPr>
            <w:tcW w:w="607" w:type="dxa"/>
            <w:tcBorders>
              <w:right w:val="single" w:sz="4" w:space="0" w:color="auto"/>
            </w:tcBorders>
          </w:tcPr>
          <w:p w:rsidR="002712F7" w:rsidRPr="002712F7" w:rsidRDefault="002712F7">
            <w:pPr>
              <w:pStyle w:val="NormalWeb"/>
              <w:spacing w:before="0" w:beforeAutospacing="0" w:after="0" w:afterAutospacing="0"/>
            </w:pPr>
            <w:r w:rsidRPr="002712F7">
              <w:rPr>
                <w:color w:val="000000"/>
                <w:kern w:val="24"/>
              </w:rPr>
              <w:t>4.</w:t>
            </w:r>
          </w:p>
        </w:tc>
        <w:tc>
          <w:tcPr>
            <w:tcW w:w="4631" w:type="dxa"/>
            <w:tcBorders>
              <w:left w:val="single" w:sz="4" w:space="0" w:color="auto"/>
            </w:tcBorders>
          </w:tcPr>
          <w:p w:rsidR="002712F7" w:rsidRPr="002712F7" w:rsidRDefault="002712F7" w:rsidP="002712F7">
            <w:pPr>
              <w:pStyle w:val="NormalWeb"/>
              <w:spacing w:before="0" w:beforeAutospacing="0" w:after="0" w:afterAutospacing="0"/>
              <w:jc w:val="both"/>
            </w:pPr>
            <w:r w:rsidRPr="002712F7">
              <w:rPr>
                <w:color w:val="000000"/>
                <w:kern w:val="24"/>
              </w:rPr>
              <w:t>The report submitted by Mineral Exploration and Consultancy Ltd on the G-3 level exploratory work</w:t>
            </w:r>
            <w:r>
              <w:rPr>
                <w:color w:val="000000"/>
                <w:kern w:val="24"/>
              </w:rPr>
              <w:t xml:space="preserve"> </w:t>
            </w:r>
            <w:r w:rsidRPr="002712F7">
              <w:rPr>
                <w:color w:val="000000"/>
                <w:kern w:val="24"/>
              </w:rPr>
              <w:t>carried out is exhaustive and has been prepared in a very systematic and scientific way which provides</w:t>
            </w:r>
            <w:r>
              <w:rPr>
                <w:color w:val="000000"/>
                <w:kern w:val="24"/>
              </w:rPr>
              <w:t xml:space="preserve"> </w:t>
            </w:r>
            <w:r w:rsidRPr="002712F7">
              <w:rPr>
                <w:color w:val="000000"/>
                <w:kern w:val="24"/>
              </w:rPr>
              <w:t xml:space="preserve">background of the project, details of previous work and details of work </w:t>
            </w:r>
            <w:proofErr w:type="gramStart"/>
            <w:r w:rsidRPr="002712F7">
              <w:rPr>
                <w:color w:val="000000"/>
                <w:kern w:val="24"/>
              </w:rPr>
              <w:t>done .</w:t>
            </w:r>
            <w:proofErr w:type="gramEnd"/>
          </w:p>
        </w:tc>
        <w:tc>
          <w:tcPr>
            <w:tcW w:w="4050" w:type="dxa"/>
          </w:tcPr>
          <w:p w:rsidR="002712F7" w:rsidRPr="002712F7" w:rsidRDefault="002712F7" w:rsidP="002712F7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color w:val="000000"/>
                <w:kern w:val="24"/>
              </w:rPr>
              <w:t>Thank You</w:t>
            </w:r>
          </w:p>
        </w:tc>
      </w:tr>
      <w:tr w:rsidR="002712F7" w:rsidRPr="002712F7" w:rsidTr="006979B1">
        <w:tc>
          <w:tcPr>
            <w:tcW w:w="607" w:type="dxa"/>
            <w:tcBorders>
              <w:right w:val="single" w:sz="4" w:space="0" w:color="auto"/>
            </w:tcBorders>
          </w:tcPr>
          <w:p w:rsidR="002712F7" w:rsidRPr="002712F7" w:rsidRDefault="002712F7">
            <w:pPr>
              <w:pStyle w:val="NormalWeb"/>
              <w:spacing w:before="0" w:beforeAutospacing="0" w:after="0" w:afterAutospacing="0"/>
              <w:jc w:val="both"/>
            </w:pPr>
            <w:r w:rsidRPr="002712F7">
              <w:rPr>
                <w:color w:val="000000"/>
                <w:kern w:val="24"/>
              </w:rPr>
              <w:t>5.</w:t>
            </w:r>
            <w:r w:rsidRPr="002712F7">
              <w:rPr>
                <w:color w:val="000000"/>
                <w:kern w:val="24"/>
                <w:lang w:val="en-IN"/>
              </w:rPr>
              <w:t xml:space="preserve"> </w:t>
            </w:r>
          </w:p>
        </w:tc>
        <w:tc>
          <w:tcPr>
            <w:tcW w:w="4631" w:type="dxa"/>
            <w:tcBorders>
              <w:left w:val="single" w:sz="4" w:space="0" w:color="auto"/>
            </w:tcBorders>
          </w:tcPr>
          <w:p w:rsidR="002712F7" w:rsidRPr="002712F7" w:rsidRDefault="002712F7" w:rsidP="002712F7">
            <w:pPr>
              <w:pStyle w:val="NormalWeb"/>
              <w:spacing w:before="0" w:beforeAutospacing="0" w:after="0" w:afterAutospacing="0"/>
              <w:jc w:val="both"/>
            </w:pPr>
            <w:r w:rsidRPr="002712F7">
              <w:rPr>
                <w:color w:val="000000"/>
                <w:kern w:val="24"/>
              </w:rPr>
              <w:t>Few spelling mistakes are</w:t>
            </w:r>
          </w:p>
          <w:p w:rsidR="002712F7" w:rsidRPr="002712F7" w:rsidRDefault="002712F7" w:rsidP="002712F7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 w:rsidRPr="002712F7">
              <w:rPr>
                <w:color w:val="000000"/>
                <w:kern w:val="24"/>
              </w:rPr>
              <w:t>noted</w:t>
            </w:r>
            <w:proofErr w:type="gramEnd"/>
            <w:r w:rsidRPr="002712F7">
              <w:rPr>
                <w:color w:val="000000"/>
                <w:kern w:val="24"/>
              </w:rPr>
              <w:t xml:space="preserve"> which may be corrected.</w:t>
            </w:r>
            <w:r w:rsidRPr="002712F7">
              <w:rPr>
                <w:color w:val="000000"/>
                <w:kern w:val="24"/>
                <w:lang w:val="en-IN"/>
              </w:rPr>
              <w:t xml:space="preserve"> </w:t>
            </w:r>
          </w:p>
        </w:tc>
        <w:tc>
          <w:tcPr>
            <w:tcW w:w="4050" w:type="dxa"/>
          </w:tcPr>
          <w:p w:rsidR="002712F7" w:rsidRPr="002712F7" w:rsidRDefault="002712F7" w:rsidP="002712F7">
            <w:pPr>
              <w:pStyle w:val="NormalWeb"/>
              <w:spacing w:before="0" w:beforeAutospacing="0" w:after="0" w:afterAutospacing="0"/>
              <w:jc w:val="both"/>
            </w:pPr>
            <w:r w:rsidRPr="002712F7">
              <w:rPr>
                <w:color w:val="000000"/>
                <w:kern w:val="24"/>
              </w:rPr>
              <w:t>Attended and modified accordingly.</w:t>
            </w:r>
          </w:p>
        </w:tc>
      </w:tr>
      <w:tr w:rsidR="002712F7" w:rsidRPr="002712F7" w:rsidTr="006979B1">
        <w:tc>
          <w:tcPr>
            <w:tcW w:w="607" w:type="dxa"/>
            <w:tcBorders>
              <w:right w:val="single" w:sz="4" w:space="0" w:color="auto"/>
            </w:tcBorders>
          </w:tcPr>
          <w:p w:rsidR="002712F7" w:rsidRPr="002712F7" w:rsidRDefault="002712F7">
            <w:pPr>
              <w:pStyle w:val="NormalWeb"/>
              <w:spacing w:before="0" w:beforeAutospacing="0" w:after="0" w:afterAutospacing="0"/>
              <w:jc w:val="both"/>
            </w:pPr>
            <w:r w:rsidRPr="002712F7">
              <w:rPr>
                <w:color w:val="000000"/>
                <w:kern w:val="24"/>
              </w:rPr>
              <w:t>6.</w:t>
            </w:r>
            <w:r w:rsidRPr="002712F7">
              <w:rPr>
                <w:color w:val="000000"/>
                <w:kern w:val="24"/>
                <w:lang w:val="en-IN"/>
              </w:rPr>
              <w:t xml:space="preserve"> </w:t>
            </w:r>
          </w:p>
        </w:tc>
        <w:tc>
          <w:tcPr>
            <w:tcW w:w="4631" w:type="dxa"/>
            <w:tcBorders>
              <w:left w:val="single" w:sz="4" w:space="0" w:color="auto"/>
            </w:tcBorders>
          </w:tcPr>
          <w:p w:rsidR="002712F7" w:rsidRPr="002712F7" w:rsidRDefault="002712F7" w:rsidP="002712F7">
            <w:pPr>
              <w:pStyle w:val="NormalWeb"/>
              <w:spacing w:before="0" w:beforeAutospacing="0" w:after="0" w:afterAutospacing="0"/>
              <w:jc w:val="both"/>
            </w:pPr>
            <w:r w:rsidRPr="002712F7">
              <w:rPr>
                <w:color w:val="000000"/>
                <w:kern w:val="24"/>
              </w:rPr>
              <w:t xml:space="preserve">In the light of encouraging resources established in this </w:t>
            </w:r>
            <w:proofErr w:type="gramStart"/>
            <w:r w:rsidRPr="002712F7">
              <w:rPr>
                <w:color w:val="000000"/>
                <w:kern w:val="24"/>
              </w:rPr>
              <w:t>block ,</w:t>
            </w:r>
            <w:proofErr w:type="gramEnd"/>
            <w:r w:rsidRPr="002712F7">
              <w:rPr>
                <w:color w:val="000000"/>
                <w:kern w:val="24"/>
              </w:rPr>
              <w:t xml:space="preserve"> exploration work in other parts of </w:t>
            </w:r>
            <w:proofErr w:type="spellStart"/>
            <w:r w:rsidRPr="002712F7">
              <w:rPr>
                <w:color w:val="000000"/>
                <w:kern w:val="24"/>
              </w:rPr>
              <w:t>Pindra</w:t>
            </w:r>
            <w:proofErr w:type="spellEnd"/>
            <w:r w:rsidRPr="002712F7">
              <w:rPr>
                <w:color w:val="000000"/>
                <w:kern w:val="24"/>
              </w:rPr>
              <w:t xml:space="preserve"> block may be recommended which may result in identifying more blocks for auction .</w:t>
            </w:r>
            <w:r w:rsidRPr="002712F7">
              <w:rPr>
                <w:color w:val="000000"/>
                <w:kern w:val="24"/>
                <w:lang w:val="en-IN"/>
              </w:rPr>
              <w:t xml:space="preserve"> </w:t>
            </w:r>
          </w:p>
        </w:tc>
        <w:tc>
          <w:tcPr>
            <w:tcW w:w="4050" w:type="dxa"/>
          </w:tcPr>
          <w:p w:rsidR="002712F7" w:rsidRPr="002712F7" w:rsidRDefault="002712F7" w:rsidP="002712F7">
            <w:pPr>
              <w:pStyle w:val="NormalWeb"/>
              <w:spacing w:before="0" w:beforeAutospacing="0" w:after="0" w:afterAutospacing="0"/>
              <w:jc w:val="both"/>
            </w:pPr>
            <w:r w:rsidRPr="002712F7">
              <w:rPr>
                <w:color w:val="000000"/>
                <w:kern w:val="24"/>
              </w:rPr>
              <w:t>Noted.</w:t>
            </w:r>
          </w:p>
        </w:tc>
      </w:tr>
    </w:tbl>
    <w:p w:rsidR="00304AD1" w:rsidRPr="006C694D" w:rsidRDefault="00304AD1" w:rsidP="006C694D">
      <w:pPr>
        <w:rPr>
          <w:rFonts w:cs="Times New Roman"/>
        </w:rPr>
      </w:pPr>
    </w:p>
    <w:sectPr w:rsidR="00304AD1" w:rsidRPr="006C694D" w:rsidSect="007E162C">
      <w:headerReference w:type="default" r:id="rId7"/>
      <w:pgSz w:w="11906" w:h="16838"/>
      <w:pgMar w:top="1440" w:right="92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56D" w:rsidRDefault="003D156D" w:rsidP="00B125EA">
      <w:r>
        <w:separator/>
      </w:r>
    </w:p>
  </w:endnote>
  <w:endnote w:type="continuationSeparator" w:id="0">
    <w:p w:rsidR="003D156D" w:rsidRDefault="003D156D" w:rsidP="00B125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56D" w:rsidRDefault="003D156D" w:rsidP="00B125EA">
      <w:r>
        <w:separator/>
      </w:r>
    </w:p>
  </w:footnote>
  <w:footnote w:type="continuationSeparator" w:id="0">
    <w:p w:rsidR="003D156D" w:rsidRDefault="003D156D" w:rsidP="00B125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4B9" w:rsidRDefault="00B125EA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5895975</wp:posOffset>
          </wp:positionH>
          <wp:positionV relativeFrom="paragraph">
            <wp:posOffset>-11430</wp:posOffset>
          </wp:positionV>
          <wp:extent cx="361950" cy="447675"/>
          <wp:effectExtent l="19050" t="0" r="0" b="0"/>
          <wp:wrapThrough wrapText="bothSides">
            <wp:wrapPolygon edited="0">
              <wp:start x="-1137" y="0"/>
              <wp:lineTo x="-1137" y="21140"/>
              <wp:lineTo x="21600" y="21140"/>
              <wp:lineTo x="21600" y="0"/>
              <wp:lineTo x="-1137" y="0"/>
            </wp:wrapPolygon>
          </wp:wrapThrough>
          <wp:docPr id="1" name="Picture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1950" cy="447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64270">
      <w:t xml:space="preserve">                     </w:t>
    </w:r>
    <w:r w:rsidR="001434B9">
      <w:t xml:space="preserve">                                                                                 </w:t>
    </w:r>
  </w:p>
  <w:p w:rsidR="00B125EA" w:rsidRDefault="004B743D">
    <w:pPr>
      <w:pStyle w:val="Header"/>
    </w:pPr>
    <w:r>
      <w:tab/>
      <w:t xml:space="preserve">                                                                                                                 </w:t>
    </w:r>
    <w:r w:rsidR="00364270">
      <w:t>ANNEXURE-</w:t>
    </w:r>
    <w:r w:rsidR="00CF1C3F">
      <w:t>X</w:t>
    </w:r>
    <w:r w:rsidR="00775F19">
      <w:t>I</w:t>
    </w:r>
    <w:r w:rsidR="00B125EA">
      <w:t>/</w:t>
    </w:r>
    <w:r w:rsidR="0024622B">
      <w:fldChar w:fldCharType="begin"/>
    </w:r>
    <w:r w:rsidR="004772A9">
      <w:instrText xml:space="preserve"> PAGE   \* MERGEFORMAT </w:instrText>
    </w:r>
    <w:r w:rsidR="0024622B">
      <w:fldChar w:fldCharType="separate"/>
    </w:r>
    <w:r w:rsidR="00775F19">
      <w:rPr>
        <w:noProof/>
      </w:rPr>
      <w:t>1</w:t>
    </w:r>
    <w:r w:rsidR="0024622B"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A6C7B"/>
    <w:multiLevelType w:val="hybridMultilevel"/>
    <w:tmpl w:val="3DE86E22"/>
    <w:lvl w:ilvl="0" w:tplc="5EF0B86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6F4236"/>
    <w:multiLevelType w:val="hybridMultilevel"/>
    <w:tmpl w:val="078C0130"/>
    <w:lvl w:ilvl="0" w:tplc="6AA6F10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2F40"/>
    <w:rsid w:val="00001D16"/>
    <w:rsid w:val="00025CAB"/>
    <w:rsid w:val="0003395E"/>
    <w:rsid w:val="000359EA"/>
    <w:rsid w:val="00036DA8"/>
    <w:rsid w:val="00043922"/>
    <w:rsid w:val="00056EA4"/>
    <w:rsid w:val="00064018"/>
    <w:rsid w:val="000A2773"/>
    <w:rsid w:val="000B0563"/>
    <w:rsid w:val="000B1400"/>
    <w:rsid w:val="000B5D03"/>
    <w:rsid w:val="000C13E6"/>
    <w:rsid w:val="000D0126"/>
    <w:rsid w:val="000D196D"/>
    <w:rsid w:val="000D30BD"/>
    <w:rsid w:val="000E615D"/>
    <w:rsid w:val="00101A0B"/>
    <w:rsid w:val="00113F27"/>
    <w:rsid w:val="00131BBD"/>
    <w:rsid w:val="001322F8"/>
    <w:rsid w:val="001330DF"/>
    <w:rsid w:val="00142487"/>
    <w:rsid w:val="001434B9"/>
    <w:rsid w:val="00144DC7"/>
    <w:rsid w:val="00155B17"/>
    <w:rsid w:val="00155C5C"/>
    <w:rsid w:val="0016113D"/>
    <w:rsid w:val="00162883"/>
    <w:rsid w:val="00162CC1"/>
    <w:rsid w:val="001675B2"/>
    <w:rsid w:val="001713A0"/>
    <w:rsid w:val="001765E5"/>
    <w:rsid w:val="001832FF"/>
    <w:rsid w:val="00196416"/>
    <w:rsid w:val="001A7F1E"/>
    <w:rsid w:val="001B08E1"/>
    <w:rsid w:val="001C0B11"/>
    <w:rsid w:val="001D3C81"/>
    <w:rsid w:val="001E6A00"/>
    <w:rsid w:val="001F2010"/>
    <w:rsid w:val="001F574E"/>
    <w:rsid w:val="002050B6"/>
    <w:rsid w:val="00211642"/>
    <w:rsid w:val="00220240"/>
    <w:rsid w:val="00222438"/>
    <w:rsid w:val="00222E53"/>
    <w:rsid w:val="00235BC2"/>
    <w:rsid w:val="00237DC0"/>
    <w:rsid w:val="0024622B"/>
    <w:rsid w:val="002472FA"/>
    <w:rsid w:val="002600F7"/>
    <w:rsid w:val="00267778"/>
    <w:rsid w:val="002712F7"/>
    <w:rsid w:val="00274E33"/>
    <w:rsid w:val="00276DB5"/>
    <w:rsid w:val="00280387"/>
    <w:rsid w:val="00283154"/>
    <w:rsid w:val="0028456D"/>
    <w:rsid w:val="002931CA"/>
    <w:rsid w:val="00294C96"/>
    <w:rsid w:val="0029610F"/>
    <w:rsid w:val="002B71BF"/>
    <w:rsid w:val="002D0380"/>
    <w:rsid w:val="002D423A"/>
    <w:rsid w:val="002D6344"/>
    <w:rsid w:val="002E0AEF"/>
    <w:rsid w:val="002E36AF"/>
    <w:rsid w:val="002F2EC7"/>
    <w:rsid w:val="00300E79"/>
    <w:rsid w:val="00302DFB"/>
    <w:rsid w:val="00304AD1"/>
    <w:rsid w:val="00316918"/>
    <w:rsid w:val="003220E1"/>
    <w:rsid w:val="003229F7"/>
    <w:rsid w:val="00323D54"/>
    <w:rsid w:val="00353CA5"/>
    <w:rsid w:val="00357150"/>
    <w:rsid w:val="00364270"/>
    <w:rsid w:val="003671D2"/>
    <w:rsid w:val="00376870"/>
    <w:rsid w:val="00385DE9"/>
    <w:rsid w:val="003D00B7"/>
    <w:rsid w:val="003D156D"/>
    <w:rsid w:val="003D163B"/>
    <w:rsid w:val="003E67BF"/>
    <w:rsid w:val="003F25EA"/>
    <w:rsid w:val="003F6C03"/>
    <w:rsid w:val="004017B6"/>
    <w:rsid w:val="00414FBA"/>
    <w:rsid w:val="004268F3"/>
    <w:rsid w:val="00442F40"/>
    <w:rsid w:val="00444339"/>
    <w:rsid w:val="0046009B"/>
    <w:rsid w:val="004772A9"/>
    <w:rsid w:val="00481E36"/>
    <w:rsid w:val="004B1472"/>
    <w:rsid w:val="004B743D"/>
    <w:rsid w:val="004C6712"/>
    <w:rsid w:val="004D5577"/>
    <w:rsid w:val="004E52A1"/>
    <w:rsid w:val="00515C20"/>
    <w:rsid w:val="00552AB3"/>
    <w:rsid w:val="005824C7"/>
    <w:rsid w:val="005952A2"/>
    <w:rsid w:val="005A0E8E"/>
    <w:rsid w:val="005B5815"/>
    <w:rsid w:val="005C5284"/>
    <w:rsid w:val="005D4269"/>
    <w:rsid w:val="005E13C5"/>
    <w:rsid w:val="005E2621"/>
    <w:rsid w:val="005E5DC9"/>
    <w:rsid w:val="005F03E2"/>
    <w:rsid w:val="005F1DE9"/>
    <w:rsid w:val="006057DB"/>
    <w:rsid w:val="00612A2B"/>
    <w:rsid w:val="00616DE8"/>
    <w:rsid w:val="00626333"/>
    <w:rsid w:val="00652213"/>
    <w:rsid w:val="00656A84"/>
    <w:rsid w:val="00660C6D"/>
    <w:rsid w:val="00672C96"/>
    <w:rsid w:val="0068026E"/>
    <w:rsid w:val="00686EFC"/>
    <w:rsid w:val="00687625"/>
    <w:rsid w:val="006C694D"/>
    <w:rsid w:val="006D7B86"/>
    <w:rsid w:val="006E135F"/>
    <w:rsid w:val="006E38CD"/>
    <w:rsid w:val="006E3EE2"/>
    <w:rsid w:val="006E4424"/>
    <w:rsid w:val="007037A2"/>
    <w:rsid w:val="007169B8"/>
    <w:rsid w:val="0072183A"/>
    <w:rsid w:val="0072764C"/>
    <w:rsid w:val="00732D1C"/>
    <w:rsid w:val="007340D1"/>
    <w:rsid w:val="00750016"/>
    <w:rsid w:val="00751EA6"/>
    <w:rsid w:val="00752456"/>
    <w:rsid w:val="00761225"/>
    <w:rsid w:val="00763E36"/>
    <w:rsid w:val="00773DF1"/>
    <w:rsid w:val="00775C3B"/>
    <w:rsid w:val="00775F19"/>
    <w:rsid w:val="007927B6"/>
    <w:rsid w:val="00792A70"/>
    <w:rsid w:val="007A56C1"/>
    <w:rsid w:val="007D1945"/>
    <w:rsid w:val="007E162C"/>
    <w:rsid w:val="007E49BD"/>
    <w:rsid w:val="007F0991"/>
    <w:rsid w:val="00800387"/>
    <w:rsid w:val="00806783"/>
    <w:rsid w:val="00811BAD"/>
    <w:rsid w:val="008135A3"/>
    <w:rsid w:val="008238B0"/>
    <w:rsid w:val="0083035E"/>
    <w:rsid w:val="0086755C"/>
    <w:rsid w:val="00881FF2"/>
    <w:rsid w:val="008A1AEF"/>
    <w:rsid w:val="008A307F"/>
    <w:rsid w:val="008B0ACC"/>
    <w:rsid w:val="008B4A50"/>
    <w:rsid w:val="00903072"/>
    <w:rsid w:val="0090578E"/>
    <w:rsid w:val="00906797"/>
    <w:rsid w:val="009253F9"/>
    <w:rsid w:val="00933B3D"/>
    <w:rsid w:val="00934609"/>
    <w:rsid w:val="00950746"/>
    <w:rsid w:val="00965DDC"/>
    <w:rsid w:val="00977283"/>
    <w:rsid w:val="009775D8"/>
    <w:rsid w:val="00981477"/>
    <w:rsid w:val="00981FF6"/>
    <w:rsid w:val="009A2B26"/>
    <w:rsid w:val="009B1730"/>
    <w:rsid w:val="009D108A"/>
    <w:rsid w:val="009E0CB5"/>
    <w:rsid w:val="009E13F8"/>
    <w:rsid w:val="00A02BAC"/>
    <w:rsid w:val="00A0573D"/>
    <w:rsid w:val="00A12A6A"/>
    <w:rsid w:val="00A168C6"/>
    <w:rsid w:val="00A250EE"/>
    <w:rsid w:val="00A40AC7"/>
    <w:rsid w:val="00A51254"/>
    <w:rsid w:val="00A51755"/>
    <w:rsid w:val="00A5237E"/>
    <w:rsid w:val="00A571A6"/>
    <w:rsid w:val="00A65A49"/>
    <w:rsid w:val="00A67B96"/>
    <w:rsid w:val="00A82C39"/>
    <w:rsid w:val="00AA2730"/>
    <w:rsid w:val="00AA65FD"/>
    <w:rsid w:val="00AA6F16"/>
    <w:rsid w:val="00AB5114"/>
    <w:rsid w:val="00AC0F31"/>
    <w:rsid w:val="00AC3CFD"/>
    <w:rsid w:val="00AD4F38"/>
    <w:rsid w:val="00AF4FF6"/>
    <w:rsid w:val="00AF687E"/>
    <w:rsid w:val="00B11A95"/>
    <w:rsid w:val="00B125EA"/>
    <w:rsid w:val="00B15DBE"/>
    <w:rsid w:val="00B17610"/>
    <w:rsid w:val="00B419E7"/>
    <w:rsid w:val="00B50800"/>
    <w:rsid w:val="00B53124"/>
    <w:rsid w:val="00B57C22"/>
    <w:rsid w:val="00B614BB"/>
    <w:rsid w:val="00B62E5C"/>
    <w:rsid w:val="00B65D56"/>
    <w:rsid w:val="00B728A8"/>
    <w:rsid w:val="00B87DF6"/>
    <w:rsid w:val="00B87F70"/>
    <w:rsid w:val="00BA5E20"/>
    <w:rsid w:val="00BA60FB"/>
    <w:rsid w:val="00BB0DC0"/>
    <w:rsid w:val="00BC34E5"/>
    <w:rsid w:val="00BD4EF1"/>
    <w:rsid w:val="00BE7281"/>
    <w:rsid w:val="00BF5CE5"/>
    <w:rsid w:val="00C158F3"/>
    <w:rsid w:val="00C2597B"/>
    <w:rsid w:val="00C41CD7"/>
    <w:rsid w:val="00C450AD"/>
    <w:rsid w:val="00C46733"/>
    <w:rsid w:val="00C50FF1"/>
    <w:rsid w:val="00C66889"/>
    <w:rsid w:val="00C7586D"/>
    <w:rsid w:val="00C87B7A"/>
    <w:rsid w:val="00C87EB0"/>
    <w:rsid w:val="00C93E18"/>
    <w:rsid w:val="00CE69BD"/>
    <w:rsid w:val="00CF1C3F"/>
    <w:rsid w:val="00CF4FC7"/>
    <w:rsid w:val="00CF676B"/>
    <w:rsid w:val="00D01EA1"/>
    <w:rsid w:val="00D11808"/>
    <w:rsid w:val="00D17164"/>
    <w:rsid w:val="00D2157E"/>
    <w:rsid w:val="00D237D6"/>
    <w:rsid w:val="00D4295E"/>
    <w:rsid w:val="00D503AE"/>
    <w:rsid w:val="00D50BAA"/>
    <w:rsid w:val="00D5686C"/>
    <w:rsid w:val="00D612F7"/>
    <w:rsid w:val="00D72842"/>
    <w:rsid w:val="00D84A4D"/>
    <w:rsid w:val="00D9007B"/>
    <w:rsid w:val="00DB10C1"/>
    <w:rsid w:val="00DB29B5"/>
    <w:rsid w:val="00DD0355"/>
    <w:rsid w:val="00DD62BA"/>
    <w:rsid w:val="00DD6DF6"/>
    <w:rsid w:val="00DF6A4B"/>
    <w:rsid w:val="00E02A9F"/>
    <w:rsid w:val="00E037AA"/>
    <w:rsid w:val="00E13E37"/>
    <w:rsid w:val="00E33B54"/>
    <w:rsid w:val="00E363BE"/>
    <w:rsid w:val="00E43456"/>
    <w:rsid w:val="00E475FD"/>
    <w:rsid w:val="00E6630F"/>
    <w:rsid w:val="00E7336F"/>
    <w:rsid w:val="00E92660"/>
    <w:rsid w:val="00EA5FEB"/>
    <w:rsid w:val="00EA6329"/>
    <w:rsid w:val="00EB7B90"/>
    <w:rsid w:val="00ED16AC"/>
    <w:rsid w:val="00EE0146"/>
    <w:rsid w:val="00EE0EBE"/>
    <w:rsid w:val="00EE2ADE"/>
    <w:rsid w:val="00F10FE3"/>
    <w:rsid w:val="00F22F0A"/>
    <w:rsid w:val="00F240E1"/>
    <w:rsid w:val="00F4457C"/>
    <w:rsid w:val="00F53071"/>
    <w:rsid w:val="00F56DA4"/>
    <w:rsid w:val="00F673D4"/>
    <w:rsid w:val="00F71011"/>
    <w:rsid w:val="00F81CC2"/>
    <w:rsid w:val="00F95BBE"/>
    <w:rsid w:val="00FA2E9A"/>
    <w:rsid w:val="00FB2AF7"/>
    <w:rsid w:val="00FB3E8B"/>
    <w:rsid w:val="00FC57EB"/>
    <w:rsid w:val="00FC7284"/>
    <w:rsid w:val="00FD507B"/>
    <w:rsid w:val="00FE73C6"/>
    <w:rsid w:val="00FF3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2F40"/>
    <w:rPr>
      <w:rFonts w:cs="Mang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2F40"/>
    <w:pPr>
      <w:ind w:left="720"/>
      <w:contextualSpacing/>
    </w:pPr>
    <w:rPr>
      <w:szCs w:val="21"/>
    </w:rPr>
  </w:style>
  <w:style w:type="table" w:styleId="TableGrid">
    <w:name w:val="Table Grid"/>
    <w:basedOn w:val="TableNormal"/>
    <w:rsid w:val="00442F4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A632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rsid w:val="00B125EA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rsid w:val="00B125EA"/>
    <w:rPr>
      <w:rFonts w:cs="Mangal"/>
      <w:sz w:val="24"/>
      <w:szCs w:val="21"/>
    </w:rPr>
  </w:style>
  <w:style w:type="paragraph" w:styleId="Footer">
    <w:name w:val="footer"/>
    <w:basedOn w:val="Normal"/>
    <w:link w:val="FooterChar"/>
    <w:rsid w:val="00B125EA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rsid w:val="00B125EA"/>
    <w:rPr>
      <w:rFonts w:cs="Mangal"/>
      <w:sz w:val="24"/>
      <w:szCs w:val="21"/>
    </w:rPr>
  </w:style>
  <w:style w:type="paragraph" w:styleId="NormalWeb">
    <w:name w:val="Normal (Web)"/>
    <w:basedOn w:val="Normal"/>
    <w:uiPriority w:val="99"/>
    <w:unhideWhenUsed/>
    <w:rsid w:val="006057DB"/>
    <w:pPr>
      <w:spacing w:before="100" w:beforeAutospacing="1" w:after="100" w:afterAutospacing="1"/>
    </w:pPr>
    <w:rPr>
      <w:rFonts w:cs="Times New Roman"/>
      <w:lang w:val="en-US" w:eastAsia="en-US"/>
    </w:rPr>
  </w:style>
  <w:style w:type="character" w:styleId="Strong">
    <w:name w:val="Strong"/>
    <w:basedOn w:val="DefaultParagraphFont"/>
    <w:uiPriority w:val="22"/>
    <w:qFormat/>
    <w:rsid w:val="0016288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2872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mecl</cp:lastModifiedBy>
  <cp:revision>27</cp:revision>
  <cp:lastPrinted>2025-09-09T08:44:00Z</cp:lastPrinted>
  <dcterms:created xsi:type="dcterms:W3CDTF">2024-10-14T10:29:00Z</dcterms:created>
  <dcterms:modified xsi:type="dcterms:W3CDTF">2025-12-03T10:54:00Z</dcterms:modified>
</cp:coreProperties>
</file>